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641a5648b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0c6ed6f9a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718ff0f8046a4" /><Relationship Type="http://schemas.openxmlformats.org/officeDocument/2006/relationships/numbering" Target="/word/numbering.xml" Id="R7b2df43236ec49e1" /><Relationship Type="http://schemas.openxmlformats.org/officeDocument/2006/relationships/settings" Target="/word/settings.xml" Id="R3c3af1a456c645de" /><Relationship Type="http://schemas.openxmlformats.org/officeDocument/2006/relationships/image" Target="/word/media/217bb0a2-7688-4ecc-9ddc-b1e5fdd95cb4.png" Id="R47e0c6ed6f9a43a9" /></Relationships>
</file>