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061cd0c3e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1c841c34f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c1e3dfad942cc" /><Relationship Type="http://schemas.openxmlformats.org/officeDocument/2006/relationships/numbering" Target="/word/numbering.xml" Id="Rebe9cf8c44fb4ce9" /><Relationship Type="http://schemas.openxmlformats.org/officeDocument/2006/relationships/settings" Target="/word/settings.xml" Id="R78526d91558e4d9d" /><Relationship Type="http://schemas.openxmlformats.org/officeDocument/2006/relationships/image" Target="/word/media/81a96f00-33c6-46c6-88c9-32ac7510d15e.png" Id="Rbef1c841c34f492a" /></Relationships>
</file>