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0a5cd8a76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96fff7be8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837ebd6d84d78" /><Relationship Type="http://schemas.openxmlformats.org/officeDocument/2006/relationships/numbering" Target="/word/numbering.xml" Id="Rde007fe416a3428f" /><Relationship Type="http://schemas.openxmlformats.org/officeDocument/2006/relationships/settings" Target="/word/settings.xml" Id="R5239cb3632434302" /><Relationship Type="http://schemas.openxmlformats.org/officeDocument/2006/relationships/image" Target="/word/media/ce2ca399-465c-402d-a6d3-c0acbd547929.png" Id="Rcea96fff7be84b6e" /></Relationships>
</file>