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ef7945093d46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62de592e854f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Sadzarzewice,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4e8df9478343fd" /><Relationship Type="http://schemas.openxmlformats.org/officeDocument/2006/relationships/numbering" Target="/word/numbering.xml" Id="R5a4800109cfc4f37" /><Relationship Type="http://schemas.openxmlformats.org/officeDocument/2006/relationships/settings" Target="/word/settings.xml" Id="R83bb9c728f384458" /><Relationship Type="http://schemas.openxmlformats.org/officeDocument/2006/relationships/image" Target="/word/media/e9737fa0-4f85-48e5-a901-159a3d307723.png" Id="R0a62de592e854f6c" /></Relationships>
</file>