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148580e2c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48f2bf7c4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b6cb89e9ec460e" /><Relationship Type="http://schemas.openxmlformats.org/officeDocument/2006/relationships/numbering" Target="/word/numbering.xml" Id="Rc763e5dcc7c54650" /><Relationship Type="http://schemas.openxmlformats.org/officeDocument/2006/relationships/settings" Target="/word/settings.xml" Id="R15168dd6884c4e82" /><Relationship Type="http://schemas.openxmlformats.org/officeDocument/2006/relationships/image" Target="/word/media/ee77047b-3689-4bb1-bc1a-cc4aa9231919.png" Id="Rd6748f2bf7c44ce4" /></Relationships>
</file>