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b2b6b4aed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62e9281a6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a9b533b154774" /><Relationship Type="http://schemas.openxmlformats.org/officeDocument/2006/relationships/numbering" Target="/word/numbering.xml" Id="Racf369351f6742ff" /><Relationship Type="http://schemas.openxmlformats.org/officeDocument/2006/relationships/settings" Target="/word/settings.xml" Id="R70d1f3f1aea54546" /><Relationship Type="http://schemas.openxmlformats.org/officeDocument/2006/relationships/image" Target="/word/media/3cfea2c4-1f67-43b4-a091-a2e1ce53a571.png" Id="R7f262e9281a6452b" /></Relationships>
</file>