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9a8c395f7d47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a16e2c5e3943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Sapiechow,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7259ae7344496b" /><Relationship Type="http://schemas.openxmlformats.org/officeDocument/2006/relationships/numbering" Target="/word/numbering.xml" Id="R0c12ddf84b2e4737" /><Relationship Type="http://schemas.openxmlformats.org/officeDocument/2006/relationships/settings" Target="/word/settings.xml" Id="Rf77b2fe939874b70" /><Relationship Type="http://schemas.openxmlformats.org/officeDocument/2006/relationships/image" Target="/word/media/15db4fbe-3cba-4d21-853c-350ef2f16b8c.png" Id="R6ca16e2c5e3943c9" /></Relationships>
</file>