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81273b34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406afcf0c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d4c9906d3422b" /><Relationship Type="http://schemas.openxmlformats.org/officeDocument/2006/relationships/numbering" Target="/word/numbering.xml" Id="R9466adfd7b244f9d" /><Relationship Type="http://schemas.openxmlformats.org/officeDocument/2006/relationships/settings" Target="/word/settings.xml" Id="Rfd00629fdf174c3d" /><Relationship Type="http://schemas.openxmlformats.org/officeDocument/2006/relationships/image" Target="/word/media/b4c33690-8a15-421d-8dc2-1baae8ed66c0.png" Id="Ra3d406afcf0c4114" /></Relationships>
</file>