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e2392f337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54e106e61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c9c2edd9148cb" /><Relationship Type="http://schemas.openxmlformats.org/officeDocument/2006/relationships/numbering" Target="/word/numbering.xml" Id="Rf386d41dbebf4097" /><Relationship Type="http://schemas.openxmlformats.org/officeDocument/2006/relationships/settings" Target="/word/settings.xml" Id="R590cdb3c74f34bd0" /><Relationship Type="http://schemas.openxmlformats.org/officeDocument/2006/relationships/image" Target="/word/media/441c786a-eb6e-4f6a-9f67-4a8d9acb2845.png" Id="R89b54e106e6145ad" /></Relationships>
</file>