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b287c6ed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92f64504a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c40e5395a41ea" /><Relationship Type="http://schemas.openxmlformats.org/officeDocument/2006/relationships/numbering" Target="/word/numbering.xml" Id="R4e1c722fdf7f49d3" /><Relationship Type="http://schemas.openxmlformats.org/officeDocument/2006/relationships/settings" Target="/word/settings.xml" Id="Rdb290b6e66cc49ba" /><Relationship Type="http://schemas.openxmlformats.org/officeDocument/2006/relationships/image" Target="/word/media/3ffa282c-69cd-4201-99f9-ad4b5ddc328d.png" Id="Rd9392f64504a4249" /></Relationships>
</file>