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2e5fac03e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2da96df03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Satoczno,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200491aa54e13" /><Relationship Type="http://schemas.openxmlformats.org/officeDocument/2006/relationships/numbering" Target="/word/numbering.xml" Id="R8ae9987ecb7b428f" /><Relationship Type="http://schemas.openxmlformats.org/officeDocument/2006/relationships/settings" Target="/word/settings.xml" Id="Rd2c2b1ec48b8482d" /><Relationship Type="http://schemas.openxmlformats.org/officeDocument/2006/relationships/image" Target="/word/media/5415c8d2-9da3-444e-9784-79aa4f914d9f.png" Id="R3152da96df034891" /></Relationships>
</file>