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b44dbda83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221fa8158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Satyrz,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d7d295a7342e2" /><Relationship Type="http://schemas.openxmlformats.org/officeDocument/2006/relationships/numbering" Target="/word/numbering.xml" Id="R26e95fdf9c5c4ae8" /><Relationship Type="http://schemas.openxmlformats.org/officeDocument/2006/relationships/settings" Target="/word/settings.xml" Id="R0eaf2c790a5c4552" /><Relationship Type="http://schemas.openxmlformats.org/officeDocument/2006/relationships/image" Target="/word/media/d2f53f10-b14a-4ab7-8e0b-4b622eb906c4.png" Id="R081221fa81584a87" /></Relationships>
</file>