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2bf042cab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ca4dc529f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Sebastianowo,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f9554c6db49f7" /><Relationship Type="http://schemas.openxmlformats.org/officeDocument/2006/relationships/numbering" Target="/word/numbering.xml" Id="R9ddb0828606744e5" /><Relationship Type="http://schemas.openxmlformats.org/officeDocument/2006/relationships/settings" Target="/word/settings.xml" Id="R49112b6a7f184c1c" /><Relationship Type="http://schemas.openxmlformats.org/officeDocument/2006/relationships/image" Target="/word/media/45a500b0-7c4d-47da-a34c-4120dd1f3171.png" Id="Recbca4dc529f4689" /></Relationships>
</file>