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facc7a7c7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712a5d06e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Serniawy,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e9ea3855824c41" /><Relationship Type="http://schemas.openxmlformats.org/officeDocument/2006/relationships/numbering" Target="/word/numbering.xml" Id="Rd33d9e88fd7c4dab" /><Relationship Type="http://schemas.openxmlformats.org/officeDocument/2006/relationships/settings" Target="/word/settings.xml" Id="Rf1b8b874dd7f43cb" /><Relationship Type="http://schemas.openxmlformats.org/officeDocument/2006/relationships/image" Target="/word/media/ec8edd55-d4bb-45ee-859f-3addbfcef822.png" Id="R515712a5d06e4773" /></Relationships>
</file>