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fcfd2c4c6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e2a33eae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Serpelice,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4e07a32ec43c9" /><Relationship Type="http://schemas.openxmlformats.org/officeDocument/2006/relationships/numbering" Target="/word/numbering.xml" Id="R1f710f160b1b4e67" /><Relationship Type="http://schemas.openxmlformats.org/officeDocument/2006/relationships/settings" Target="/word/settings.xml" Id="R1670399f6dfa4bde" /><Relationship Type="http://schemas.openxmlformats.org/officeDocument/2006/relationships/image" Target="/word/media/8340d621-d955-4ddd-adfb-11fb3d599dfe.png" Id="R44efe2a33eae4b00" /></Relationships>
</file>