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b05b4d2b7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90ae1ac8e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Siemianow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e8e8844fc47cc" /><Relationship Type="http://schemas.openxmlformats.org/officeDocument/2006/relationships/numbering" Target="/word/numbering.xml" Id="R7be3caeb6e574bbf" /><Relationship Type="http://schemas.openxmlformats.org/officeDocument/2006/relationships/settings" Target="/word/settings.xml" Id="R34a209d86eed4e11" /><Relationship Type="http://schemas.openxmlformats.org/officeDocument/2006/relationships/image" Target="/word/media/f9eb1162-e856-4b66-a74f-d82b74f254ff.png" Id="R24b90ae1ac8e483e" /></Relationships>
</file>