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a460858af4d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ecd78096f43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Siemien Nadrzeczny,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9cde0ea494f18" /><Relationship Type="http://schemas.openxmlformats.org/officeDocument/2006/relationships/numbering" Target="/word/numbering.xml" Id="R3ea218d4fbac43eb" /><Relationship Type="http://schemas.openxmlformats.org/officeDocument/2006/relationships/settings" Target="/word/settings.xml" Id="Rc9864dfd0afb4abd" /><Relationship Type="http://schemas.openxmlformats.org/officeDocument/2006/relationships/image" Target="/word/media/971d7f35-861f-4f84-b4a7-42cfcb36d32f.png" Id="Rd52ecd78096f4391" /></Relationships>
</file>