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c7b6195ec44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1ec9be5db84c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Siepietnica,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dc169b9e24a77" /><Relationship Type="http://schemas.openxmlformats.org/officeDocument/2006/relationships/numbering" Target="/word/numbering.xml" Id="Rf944a01668d54997" /><Relationship Type="http://schemas.openxmlformats.org/officeDocument/2006/relationships/settings" Target="/word/settings.xml" Id="R8da2b56073e940d4" /><Relationship Type="http://schemas.openxmlformats.org/officeDocument/2006/relationships/image" Target="/word/media/5851acdd-931b-43c7-9043-5c02ed17a68a.png" Id="Rf71ec9be5db84c77" /></Relationships>
</file>