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cb4c9c708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503fb7ee6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48536e38044e2" /><Relationship Type="http://schemas.openxmlformats.org/officeDocument/2006/relationships/numbering" Target="/word/numbering.xml" Id="R83aaad73a7c14c5e" /><Relationship Type="http://schemas.openxmlformats.org/officeDocument/2006/relationships/settings" Target="/word/settings.xml" Id="Rb29d5b02ba9d4348" /><Relationship Type="http://schemas.openxmlformats.org/officeDocument/2006/relationships/image" Target="/word/media/b6437a47-c292-4af7-beb5-be4181fce055.png" Id="R5e1503fb7ee64db3" /></Relationships>
</file>