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c2bea289c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b30985de2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498e053974078" /><Relationship Type="http://schemas.openxmlformats.org/officeDocument/2006/relationships/numbering" Target="/word/numbering.xml" Id="Raf9cee1ffbb24753" /><Relationship Type="http://schemas.openxmlformats.org/officeDocument/2006/relationships/settings" Target="/word/settings.xml" Id="R64a12206261c4451" /><Relationship Type="http://schemas.openxmlformats.org/officeDocument/2006/relationships/image" Target="/word/media/6ad876b2-8b73-470a-9dc3-57b26f04b009.png" Id="R68db30985de242fb" /></Relationships>
</file>