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b5cd06749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2a3bcce93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fbf9efc384fd6" /><Relationship Type="http://schemas.openxmlformats.org/officeDocument/2006/relationships/numbering" Target="/word/numbering.xml" Id="R9cbb64743fe34f93" /><Relationship Type="http://schemas.openxmlformats.org/officeDocument/2006/relationships/settings" Target="/word/settings.xml" Id="Rfd4520a931e24a26" /><Relationship Type="http://schemas.openxmlformats.org/officeDocument/2006/relationships/image" Target="/word/media/8a3c6d47-9593-45b3-b20a-1b43c9a731d3.png" Id="R4272a3bcce9340cb" /></Relationships>
</file>