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7293ffc3c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7881756ef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7218253ad4a07" /><Relationship Type="http://schemas.openxmlformats.org/officeDocument/2006/relationships/numbering" Target="/word/numbering.xml" Id="R61d46dadb8834218" /><Relationship Type="http://schemas.openxmlformats.org/officeDocument/2006/relationships/settings" Target="/word/settings.xml" Id="R2a11ffce129b4009" /><Relationship Type="http://schemas.openxmlformats.org/officeDocument/2006/relationships/image" Target="/word/media/04fee3c8-dcaa-4f37-83e9-17f63b1b9af9.png" Id="Rd4e7881756ef493f" /></Relationships>
</file>