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b57ec5028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68d336e65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06a42305643ec" /><Relationship Type="http://schemas.openxmlformats.org/officeDocument/2006/relationships/numbering" Target="/word/numbering.xml" Id="R113fb60f3f6e4270" /><Relationship Type="http://schemas.openxmlformats.org/officeDocument/2006/relationships/settings" Target="/word/settings.xml" Id="R399b66a25991426e" /><Relationship Type="http://schemas.openxmlformats.org/officeDocument/2006/relationships/image" Target="/word/media/d11d6897-4ba5-4dfe-8e74-aa7fa053d29c.png" Id="R56468d336e654e9b" /></Relationships>
</file>