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18900f9a3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1c4732a95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Sklody,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575e483204779" /><Relationship Type="http://schemas.openxmlformats.org/officeDocument/2006/relationships/numbering" Target="/word/numbering.xml" Id="Rf25d1d05c53a4285" /><Relationship Type="http://schemas.openxmlformats.org/officeDocument/2006/relationships/settings" Target="/word/settings.xml" Id="Re04fb5e6ed504d85" /><Relationship Type="http://schemas.openxmlformats.org/officeDocument/2006/relationships/image" Target="/word/media/6f7c3974-8063-4c99-bc87-34e710022390.png" Id="R6841c4732a954d07" /></Relationships>
</file>