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25330a3a6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f590fd7ec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526e343254d28" /><Relationship Type="http://schemas.openxmlformats.org/officeDocument/2006/relationships/numbering" Target="/word/numbering.xml" Id="Rcee47eb1e4534bc9" /><Relationship Type="http://schemas.openxmlformats.org/officeDocument/2006/relationships/settings" Target="/word/settings.xml" Id="R73b7a2aa13da4574" /><Relationship Type="http://schemas.openxmlformats.org/officeDocument/2006/relationships/image" Target="/word/media/7cd60ac5-d294-450b-8eb0-25f225fbb758.png" Id="Rfa9f590fd7ec47eb" /></Relationships>
</file>