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f3e72a1a8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fd2e8db6a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Skometno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f74266d4534fff" /><Relationship Type="http://schemas.openxmlformats.org/officeDocument/2006/relationships/numbering" Target="/word/numbering.xml" Id="R058636b6cde1414f" /><Relationship Type="http://schemas.openxmlformats.org/officeDocument/2006/relationships/settings" Target="/word/settings.xml" Id="R5ab04aa1fd1844c3" /><Relationship Type="http://schemas.openxmlformats.org/officeDocument/2006/relationships/image" Target="/word/media/3ae0bab6-c550-421d-9675-138197691a19.png" Id="R1cafd2e8db6a426d" /></Relationships>
</file>