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b4788b866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0c3b2d63e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5fcf0af3348d2" /><Relationship Type="http://schemas.openxmlformats.org/officeDocument/2006/relationships/numbering" Target="/word/numbering.xml" Id="R2fb1624d67694512" /><Relationship Type="http://schemas.openxmlformats.org/officeDocument/2006/relationships/settings" Target="/word/settings.xml" Id="Rd78f5df0d9c049ac" /><Relationship Type="http://schemas.openxmlformats.org/officeDocument/2006/relationships/image" Target="/word/media/aff21c48-3d37-484d-91cc-e86730b65917.png" Id="R3480c3b2d63e43f0" /></Relationships>
</file>