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ad764c785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3a2bf0d15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b4d7ec85746a9" /><Relationship Type="http://schemas.openxmlformats.org/officeDocument/2006/relationships/numbering" Target="/word/numbering.xml" Id="R603bf0a966584f26" /><Relationship Type="http://schemas.openxmlformats.org/officeDocument/2006/relationships/settings" Target="/word/settings.xml" Id="R0b9e64f541304b56" /><Relationship Type="http://schemas.openxmlformats.org/officeDocument/2006/relationships/image" Target="/word/media/cf30b9e5-0405-49b6-9ed8-bfa0db694dd5.png" Id="Rfd73a2bf0d154abe" /></Relationships>
</file>