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3e26942b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a11ae351c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Skoszewy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a40bd38ee4b7e" /><Relationship Type="http://schemas.openxmlformats.org/officeDocument/2006/relationships/numbering" Target="/word/numbering.xml" Id="Rde60e1e76e2c4f3e" /><Relationship Type="http://schemas.openxmlformats.org/officeDocument/2006/relationships/settings" Target="/word/settings.xml" Id="Rdc459926dc2047ef" /><Relationship Type="http://schemas.openxmlformats.org/officeDocument/2006/relationships/image" Target="/word/media/f9110eaf-f629-4e03-aab8-60889889666f.png" Id="Rc2fa11ae351c4eeb" /></Relationships>
</file>