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2fbc776cde41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016f974c084c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Skowieszyn,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20e72de17d4617" /><Relationship Type="http://schemas.openxmlformats.org/officeDocument/2006/relationships/numbering" Target="/word/numbering.xml" Id="Rbf3b43aef9f34016" /><Relationship Type="http://schemas.openxmlformats.org/officeDocument/2006/relationships/settings" Target="/word/settings.xml" Id="R26db269caab94165" /><Relationship Type="http://schemas.openxmlformats.org/officeDocument/2006/relationships/image" Target="/word/media/26f1e205-983e-4258-a8b7-3d4da9d659ea.png" Id="Rd1016f974c084cd9" /></Relationships>
</file>