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824f190c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50ca0b71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Skrzatusz,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ea923166d4d2d" /><Relationship Type="http://schemas.openxmlformats.org/officeDocument/2006/relationships/numbering" Target="/word/numbering.xml" Id="Rae788a2311ee4886" /><Relationship Type="http://schemas.openxmlformats.org/officeDocument/2006/relationships/settings" Target="/word/settings.xml" Id="R909e45e4d07e4227" /><Relationship Type="http://schemas.openxmlformats.org/officeDocument/2006/relationships/image" Target="/word/media/71b7c685-91e4-4a5a-92fe-365a73defcbe.png" Id="Ra5b50ca0b7124167" /></Relationships>
</file>