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b68d37810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9a634f66d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Skrzetla Rojowka,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2d7d2e4204973" /><Relationship Type="http://schemas.openxmlformats.org/officeDocument/2006/relationships/numbering" Target="/word/numbering.xml" Id="R67c1612d320a4636" /><Relationship Type="http://schemas.openxmlformats.org/officeDocument/2006/relationships/settings" Target="/word/settings.xml" Id="R460510d2c92e4bd9" /><Relationship Type="http://schemas.openxmlformats.org/officeDocument/2006/relationships/image" Target="/word/media/46891e1a-f494-4a91-b4b3-e94062d6d842.png" Id="R6d09a634f66d46ce" /></Relationships>
</file>