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798e82eb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36aeae32a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c33bdf3cc40c5" /><Relationship Type="http://schemas.openxmlformats.org/officeDocument/2006/relationships/numbering" Target="/word/numbering.xml" Id="Ra61cfc22b6c24cf0" /><Relationship Type="http://schemas.openxmlformats.org/officeDocument/2006/relationships/settings" Target="/word/settings.xml" Id="Rd9b5ddf9f5c24825" /><Relationship Type="http://schemas.openxmlformats.org/officeDocument/2006/relationships/image" Target="/word/media/28cd2c5c-0109-43c2-bdb0-32635ddd4a42.png" Id="R76236aeae32a4f6a" /></Relationships>
</file>