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c2cd3e2f1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11c865d96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87f8eea9e4ed6" /><Relationship Type="http://schemas.openxmlformats.org/officeDocument/2006/relationships/numbering" Target="/word/numbering.xml" Id="R6458a6495cb046cc" /><Relationship Type="http://schemas.openxmlformats.org/officeDocument/2006/relationships/settings" Target="/word/settings.xml" Id="R3fb4cd08fa374099" /><Relationship Type="http://schemas.openxmlformats.org/officeDocument/2006/relationships/image" Target="/word/media/c68a3e2c-745c-4035-a37f-79335c2b8d1c.png" Id="Rea311c865d9647b7" /></Relationships>
</file>