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ca1b42d35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2b2f53077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Slawoszew,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2f20fd1b8460c" /><Relationship Type="http://schemas.openxmlformats.org/officeDocument/2006/relationships/numbering" Target="/word/numbering.xml" Id="R2a3f484364d7416b" /><Relationship Type="http://schemas.openxmlformats.org/officeDocument/2006/relationships/settings" Target="/word/settings.xml" Id="Rb4449b8534cb4801" /><Relationship Type="http://schemas.openxmlformats.org/officeDocument/2006/relationships/image" Target="/word/media/f59b7e21-531f-4d8b-9dcc-9a9902bb904f.png" Id="R1632b2f530774460" /></Relationships>
</file>