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786fc17e7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d01095d2f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Slawoszewek,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8363e7fc845d9" /><Relationship Type="http://schemas.openxmlformats.org/officeDocument/2006/relationships/numbering" Target="/word/numbering.xml" Id="Rf4f9ea72c7f84b5c" /><Relationship Type="http://schemas.openxmlformats.org/officeDocument/2006/relationships/settings" Target="/word/settings.xml" Id="R112d4840fc9a46f3" /><Relationship Type="http://schemas.openxmlformats.org/officeDocument/2006/relationships/image" Target="/word/media/6ac33d61-ff66-49ce-9f28-a13bea728a26.png" Id="R1dcd01095d2f4ced" /></Relationships>
</file>