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174ec2a5a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2f800ea66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ea27042984642" /><Relationship Type="http://schemas.openxmlformats.org/officeDocument/2006/relationships/numbering" Target="/word/numbering.xml" Id="R447fa6ef6ee345d8" /><Relationship Type="http://schemas.openxmlformats.org/officeDocument/2006/relationships/settings" Target="/word/settings.xml" Id="R776eff32daf14bd6" /><Relationship Type="http://schemas.openxmlformats.org/officeDocument/2006/relationships/image" Target="/word/media/5bc4173d-897a-4ea4-b915-03fba1c29893.png" Id="R9eb2f800ea6642f8" /></Relationships>
</file>