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bf87adf35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7d9eb7e68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62b221bd2476c" /><Relationship Type="http://schemas.openxmlformats.org/officeDocument/2006/relationships/numbering" Target="/word/numbering.xml" Id="R5ddab66f27594aea" /><Relationship Type="http://schemas.openxmlformats.org/officeDocument/2006/relationships/settings" Target="/word/settings.xml" Id="Rad418dbb64354989" /><Relationship Type="http://schemas.openxmlformats.org/officeDocument/2006/relationships/image" Target="/word/media/fc19273a-a216-440c-9e78-e907265fc9ec.png" Id="Rf247d9eb7e684ad8" /></Relationships>
</file>