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f0530e46e945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6fd1b234fb49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Sliwiny,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dd6f65d54e4236" /><Relationship Type="http://schemas.openxmlformats.org/officeDocument/2006/relationships/numbering" Target="/word/numbering.xml" Id="R0f5950905ee74bd9" /><Relationship Type="http://schemas.openxmlformats.org/officeDocument/2006/relationships/settings" Target="/word/settings.xml" Id="R0fe1492b1bff4b5c" /><Relationship Type="http://schemas.openxmlformats.org/officeDocument/2006/relationships/image" Target="/word/media/5c84254d-aa17-47a8-b84f-8a8974967ca3.png" Id="R496fd1b234fb4975" /></Relationships>
</file>