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b63c1844a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b712da001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Slochy Annopolskie,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81897c59940fc" /><Relationship Type="http://schemas.openxmlformats.org/officeDocument/2006/relationships/numbering" Target="/word/numbering.xml" Id="R8615162e66ac4b3c" /><Relationship Type="http://schemas.openxmlformats.org/officeDocument/2006/relationships/settings" Target="/word/settings.xml" Id="Rac0402e899684c19" /><Relationship Type="http://schemas.openxmlformats.org/officeDocument/2006/relationships/image" Target="/word/media/39bb679b-03aa-46e6-89cc-c5e1c0bb25af.png" Id="Raedb712da001471d" /></Relationships>
</file>