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1a3b4efb8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68966822f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40df7545e4a95" /><Relationship Type="http://schemas.openxmlformats.org/officeDocument/2006/relationships/numbering" Target="/word/numbering.xml" Id="R88f802f5b1c14d45" /><Relationship Type="http://schemas.openxmlformats.org/officeDocument/2006/relationships/settings" Target="/word/settings.xml" Id="R66648eee6a5c4d4a" /><Relationship Type="http://schemas.openxmlformats.org/officeDocument/2006/relationships/image" Target="/word/media/faa61c7e-f329-41c4-8c5a-d9f7b1eaa695.png" Id="R2e368966822f4659" /></Relationships>
</file>