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2a5417af7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f2cde2f42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Slonecznik,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000b3219f4c79" /><Relationship Type="http://schemas.openxmlformats.org/officeDocument/2006/relationships/numbering" Target="/word/numbering.xml" Id="R32d1f7480ce84caf" /><Relationship Type="http://schemas.openxmlformats.org/officeDocument/2006/relationships/settings" Target="/word/settings.xml" Id="R219da546610b46ba" /><Relationship Type="http://schemas.openxmlformats.org/officeDocument/2006/relationships/image" Target="/word/media/f3b74ba4-263e-4613-ae7b-e0c11b8c9dea.png" Id="R40cf2cde2f424c5a" /></Relationships>
</file>