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efefbb17a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5629df0a2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08d4b3bf44168" /><Relationship Type="http://schemas.openxmlformats.org/officeDocument/2006/relationships/numbering" Target="/word/numbering.xml" Id="R9d48903e29f946a3" /><Relationship Type="http://schemas.openxmlformats.org/officeDocument/2006/relationships/settings" Target="/word/settings.xml" Id="R32b5e55cbd444631" /><Relationship Type="http://schemas.openxmlformats.org/officeDocument/2006/relationships/image" Target="/word/media/b01264f4-9938-4424-b5d9-803e4479fa96.png" Id="R5515629df0a24fa0" /></Relationships>
</file>