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cedb29976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1e824ce2b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7b40c24ed44f2" /><Relationship Type="http://schemas.openxmlformats.org/officeDocument/2006/relationships/numbering" Target="/word/numbering.xml" Id="R360d245d98e74e8b" /><Relationship Type="http://schemas.openxmlformats.org/officeDocument/2006/relationships/settings" Target="/word/settings.xml" Id="R112c8d5fa2d44491" /><Relationship Type="http://schemas.openxmlformats.org/officeDocument/2006/relationships/image" Target="/word/media/883ea38a-3cb1-45fa-8574-cb001d7da26d.png" Id="R3951e824ce2b4e51" /></Relationships>
</file>