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d33b2d295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5bfefe8ca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387e4782d4988" /><Relationship Type="http://schemas.openxmlformats.org/officeDocument/2006/relationships/numbering" Target="/word/numbering.xml" Id="R4a3a07d91b264019" /><Relationship Type="http://schemas.openxmlformats.org/officeDocument/2006/relationships/settings" Target="/word/settings.xml" Id="Ra2cc27b14aff4ca6" /><Relationship Type="http://schemas.openxmlformats.org/officeDocument/2006/relationships/image" Target="/word/media/cb66549e-1f8a-4fb0-958e-9d3c2e69586e.png" Id="Rc755bfefe8ca4b84" /></Relationships>
</file>