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f4a2c153c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2ad0c790c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Slowikowo,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7dafb193c4a5d" /><Relationship Type="http://schemas.openxmlformats.org/officeDocument/2006/relationships/numbering" Target="/word/numbering.xml" Id="R0daf155c999d40f5" /><Relationship Type="http://schemas.openxmlformats.org/officeDocument/2006/relationships/settings" Target="/word/settings.xml" Id="R6daf470166134fbe" /><Relationship Type="http://schemas.openxmlformats.org/officeDocument/2006/relationships/image" Target="/word/media/befaeaa1-8583-4970-a96e-70eed310c6d4.png" Id="R0562ad0c790c4dc1" /></Relationships>
</file>