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20226efe8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e0e35345b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c56ce71f04a93" /><Relationship Type="http://schemas.openxmlformats.org/officeDocument/2006/relationships/numbering" Target="/word/numbering.xml" Id="Rc937a2bc573a498e" /><Relationship Type="http://schemas.openxmlformats.org/officeDocument/2006/relationships/settings" Target="/word/settings.xml" Id="R64d061fdd39b4542" /><Relationship Type="http://schemas.openxmlformats.org/officeDocument/2006/relationships/image" Target="/word/media/dbfa58c3-5c19-453f-b250-86af8ad380e2.png" Id="Rb88e0e35345b4e5a" /></Relationships>
</file>