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4f2940427849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2a37ec149c49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Smardze,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55a77976164f3a" /><Relationship Type="http://schemas.openxmlformats.org/officeDocument/2006/relationships/numbering" Target="/word/numbering.xml" Id="Rfc8459a6888e48c3" /><Relationship Type="http://schemas.openxmlformats.org/officeDocument/2006/relationships/settings" Target="/word/settings.xml" Id="R17e28f8372a246fd" /><Relationship Type="http://schemas.openxmlformats.org/officeDocument/2006/relationships/image" Target="/word/media/c163c792-d1f8-4921-9f06-55a5a81c0926.png" Id="R9c2a37ec149c49e4" /></Relationships>
</file>