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2d5c5c713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b2f282ff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a349bc8c547e4" /><Relationship Type="http://schemas.openxmlformats.org/officeDocument/2006/relationships/numbering" Target="/word/numbering.xml" Id="R55c56703651e4292" /><Relationship Type="http://schemas.openxmlformats.org/officeDocument/2006/relationships/settings" Target="/word/settings.xml" Id="R1e3a21cbe63b4ec7" /><Relationship Type="http://schemas.openxmlformats.org/officeDocument/2006/relationships/image" Target="/word/media/9fe81433-0b31-45a6-b9c3-0b34b2486d7a.png" Id="Rcd0b2f282ff54080" /></Relationships>
</file>