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1431d5c66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c4b2b706c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f4a4e79cc469c" /><Relationship Type="http://schemas.openxmlformats.org/officeDocument/2006/relationships/numbering" Target="/word/numbering.xml" Id="R6c87435c1d5144ef" /><Relationship Type="http://schemas.openxmlformats.org/officeDocument/2006/relationships/settings" Target="/word/settings.xml" Id="R7f3e58d807f44364" /><Relationship Type="http://schemas.openxmlformats.org/officeDocument/2006/relationships/image" Target="/word/media/3fa2b838-a8fb-4fe8-8490-6d6d74de1ecf.png" Id="Rf09c4b2b706c481f" /></Relationships>
</file>